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pPr>
      <w:r>
        <w:rPr>
          <w:rFonts w:ascii="Arial" w:hAnsi="Arial"/>
          <w:b/>
          <w:color w:val="2D6A4F"/>
          <w:sz w:val="32"/>
        </w:rPr>
        <w:t>ALLGEMEINE GESCHÄFTSBEDINGUNGEN (AGB)</w:t>
      </w:r>
    </w:p>
    <w:p>
      <w:pPr>
        <w:spacing w:after="240"/>
      </w:pPr>
      <w:r>
        <w:rPr>
          <w:rFonts w:ascii="Arial" w:hAnsi="Arial"/>
          <w:b/>
          <w:color w:val="2D6A4F"/>
          <w:sz w:val="22"/>
        </w:rPr>
        <w:t>für Dienstleistungsunternehmen / Selbständige</w:t>
      </w:r>
    </w:p>
    <w:p>
      <w:pPr>
        <w:spacing w:after="320"/>
      </w:pPr>
      <w:r>
        <w:rPr>
          <w:rFonts w:ascii="Arial" w:hAnsi="Arial"/>
          <w:b/>
          <w:color w:val="C0392B"/>
          <w:sz w:val="18"/>
        </w:rPr>
        <w:t>HINWEIS: Diese Vorlage dient als Ausgangspunkt und muss an Ihre individuellen Bedürfnisse angepasst werden. Sie ersetzt keine Rechtsberatung. Texte in [eckigen Klammern] müssen durch Ihre Angaben ersetzt werden.</w:t>
      </w:r>
    </w:p>
    <w:p>
      <w:pPr>
        <w:spacing w:after="20"/>
      </w:pPr>
      <w:r>
        <w:rPr>
          <w:rFonts w:ascii="Arial" w:hAnsi="Arial"/>
          <w:b/>
          <w:sz w:val="22"/>
        </w:rPr>
        <w:t>[Firma / Name]</w:t>
      </w:r>
    </w:p>
    <w:p>
      <w:pPr>
        <w:spacing w:after="20"/>
      </w:pPr>
      <w:r>
        <w:rPr>
          <w:rFonts w:ascii="Arial" w:hAnsi="Arial"/>
          <w:b w:val="0"/>
          <w:sz w:val="18"/>
        </w:rPr>
        <w:t>[Strasse und Nummer]</w:t>
      </w:r>
    </w:p>
    <w:p>
      <w:pPr>
        <w:spacing w:after="20"/>
      </w:pPr>
      <w:r>
        <w:rPr>
          <w:rFonts w:ascii="Arial" w:hAnsi="Arial"/>
          <w:b w:val="0"/>
          <w:sz w:val="18"/>
        </w:rPr>
        <w:t>[PLZ Ort]</w:t>
      </w:r>
    </w:p>
    <w:p>
      <w:pPr>
        <w:spacing w:after="20"/>
      </w:pPr>
      <w:r>
        <w:rPr>
          <w:rFonts w:ascii="Arial" w:hAnsi="Arial"/>
          <w:b w:val="0"/>
          <w:sz w:val="18"/>
        </w:rPr>
        <w:t>[E-Mail-Adresse]</w:t>
      </w:r>
    </w:p>
    <w:p>
      <w:pPr>
        <w:spacing w:after="320"/>
      </w:pPr>
      <w:r>
        <w:rPr>
          <w:rFonts w:ascii="Arial" w:hAnsi="Arial"/>
          <w:b w:val="0"/>
          <w:sz w:val="18"/>
        </w:rPr>
        <w:t>[UID: CHE-XXX.XXX.XXX]</w:t>
      </w:r>
    </w:p>
    <w:p>
      <w:pPr>
        <w:spacing w:after="240"/>
      </w:pPr>
      <w:r>
        <w:rPr>
          <w:rFonts w:ascii="Arial" w:hAnsi="Arial"/>
          <w:b w:val="0"/>
          <w:color w:val="E8E3DA"/>
          <w:sz w:val="16"/>
        </w:rPr>
        <w:t>──────────────────────────────────────────────────────────────────────</w:t>
      </w:r>
    </w:p>
    <w:p>
      <w:pPr>
        <w:spacing w:after="120"/>
      </w:pPr>
      <w:r>
        <w:rPr>
          <w:rFonts w:ascii="Arial" w:hAnsi="Arial"/>
          <w:b/>
          <w:color w:val="2D6A4F"/>
          <w:sz w:val="24"/>
        </w:rPr>
        <w:t>1. Geltungsbereich</w:t>
      </w:r>
    </w:p>
    <w:p>
      <w:pPr>
        <w:spacing w:after="80"/>
      </w:pPr>
      <w:r>
        <w:rPr>
          <w:rFonts w:ascii="Arial" w:hAnsi="Arial"/>
          <w:b w:val="0"/>
          <w:sz w:val="18"/>
        </w:rPr>
        <w:t>1.1 Diese Allgemeinen Geschäftsbedingungen (nachfolgend «AGB») gelten für sämtliche Dienstleistungen, die [Firma/Name] (nachfolgend «Auftragnehmer/in») gegenüber dem Kunden (nachfolgend «Auftraggeber/in») erbringt.</w:t>
      </w:r>
    </w:p>
    <w:p>
      <w:pPr>
        <w:spacing w:after="80"/>
      </w:pPr>
      <w:r>
        <w:rPr>
          <w:rFonts w:ascii="Arial" w:hAnsi="Arial"/>
          <w:b w:val="0"/>
          <w:sz w:val="18"/>
        </w:rPr>
        <w:t>1.2 Mit der Auftragserteilung anerkennt der/die Auftraggeber/in diese AGB. Abweichende oder entgegenstehende Bedingungen des Auftraggebers/der Auftraggeberin werden nur anerkannt, wenn ihnen der/die Auftragnehmer/in ausdrücklich schriftlich zustimmt.</w:t>
      </w:r>
    </w:p>
    <w:p>
      <w:pPr>
        <w:spacing w:after="80"/>
      </w:pPr>
      <w:r>
        <w:rPr>
          <w:rFonts w:ascii="Arial" w:hAnsi="Arial"/>
          <w:b w:val="0"/>
          <w:sz w:val="18"/>
        </w:rPr>
        <w:t>1.3 Diese AGB gelten in der jeweils aktuellen Fassung, wie sie auf [Website] einsehbar ist.</w:t>
      </w:r>
    </w:p>
    <w:p>
      <w:pPr>
        <w:spacing w:after="80"/>
      </w:pPr>
      <w:r>
        <w:rPr>
          <w:rFonts w:ascii="Arial" w:hAnsi="Arial"/>
          <w:b w:val="0"/>
          <w:sz w:val="12"/>
        </w:rPr>
      </w:r>
    </w:p>
    <w:p>
      <w:pPr>
        <w:spacing w:after="120"/>
      </w:pPr>
      <w:r>
        <w:rPr>
          <w:rFonts w:ascii="Arial" w:hAnsi="Arial"/>
          <w:b/>
          <w:color w:val="2D6A4F"/>
          <w:sz w:val="24"/>
        </w:rPr>
        <w:t>2. Leistungsumfang</w:t>
      </w:r>
    </w:p>
    <w:p>
      <w:pPr>
        <w:spacing w:after="80"/>
      </w:pPr>
      <w:r>
        <w:rPr>
          <w:rFonts w:ascii="Arial" w:hAnsi="Arial"/>
          <w:b w:val="0"/>
          <w:sz w:val="18"/>
        </w:rPr>
        <w:t>2.1 Art und Umfang der Dienstleistungen ergeben sich aus der individuellen Offerte bzw. der schriftlichen Auftragsbestätigung.</w:t>
      </w:r>
    </w:p>
    <w:p>
      <w:pPr>
        <w:spacing w:after="80"/>
      </w:pPr>
      <w:r>
        <w:rPr>
          <w:rFonts w:ascii="Arial" w:hAnsi="Arial"/>
          <w:b w:val="0"/>
          <w:sz w:val="18"/>
        </w:rPr>
        <w:t>2.2 Der/die Auftragnehmer/in erbringt die vereinbarten Leistungen nach bestem Wissen und Gewissen. Es handelt sich um eine Sorgfaltspflicht (Auftragsrecht, OR Art. 394 ff.), nicht um eine Erfolgsgarantie, sofern nicht ausdrücklich anders vereinbart.</w:t>
      </w:r>
    </w:p>
    <w:p>
      <w:pPr>
        <w:spacing w:after="80"/>
      </w:pPr>
      <w:r>
        <w:rPr>
          <w:rFonts w:ascii="Arial" w:hAnsi="Arial"/>
          <w:b w:val="0"/>
          <w:sz w:val="18"/>
        </w:rPr>
        <w:t>2.3 Änderungen oder Ergänzungen des vereinbarten Leistungsumfangs bedürfen der schriftlichen Vereinbarung. Mehraufwand wird nach Aufwand gemäss dem vereinbarten Stundensatz verrechnet.</w:t>
      </w:r>
    </w:p>
    <w:p>
      <w:pPr>
        <w:spacing w:after="80"/>
      </w:pPr>
      <w:r>
        <w:rPr>
          <w:rFonts w:ascii="Arial" w:hAnsi="Arial"/>
          <w:b w:val="0"/>
          <w:sz w:val="12"/>
        </w:rPr>
      </w:r>
    </w:p>
    <w:p>
      <w:pPr>
        <w:spacing w:after="120"/>
      </w:pPr>
      <w:r>
        <w:rPr>
          <w:rFonts w:ascii="Arial" w:hAnsi="Arial"/>
          <w:b/>
          <w:color w:val="2D6A4F"/>
          <w:sz w:val="24"/>
        </w:rPr>
        <w:t>3. Offerten und Vertragsabschluss</w:t>
      </w:r>
    </w:p>
    <w:p>
      <w:pPr>
        <w:spacing w:after="80"/>
      </w:pPr>
      <w:r>
        <w:rPr>
          <w:rFonts w:ascii="Arial" w:hAnsi="Arial"/>
          <w:b w:val="0"/>
          <w:sz w:val="18"/>
        </w:rPr>
        <w:t>3.1 Offerten des Auftragnehmers/der Auftragnehmerin sind 30 Tage gültig, sofern nicht anders angegeben.</w:t>
      </w:r>
    </w:p>
    <w:p>
      <w:pPr>
        <w:spacing w:after="80"/>
      </w:pPr>
      <w:r>
        <w:rPr>
          <w:rFonts w:ascii="Arial" w:hAnsi="Arial"/>
          <w:b w:val="0"/>
          <w:sz w:val="18"/>
        </w:rPr>
        <w:t>3.2 Der Vertrag kommt durch schriftliche Auftragsbestätigung, E-Mail-Bestätigung oder durch konkludentes Handeln (Beginn der Leistungserbringung) zustande.</w:t>
      </w:r>
    </w:p>
    <w:p>
      <w:pPr>
        <w:spacing w:after="80"/>
      </w:pPr>
      <w:r>
        <w:rPr>
          <w:rFonts w:ascii="Arial" w:hAnsi="Arial"/>
          <w:b w:val="0"/>
          <w:sz w:val="18"/>
        </w:rPr>
        <w:t>3.3 Mündliche Nebenabreden bedürfen der schriftlichen Bestätigung.</w:t>
      </w:r>
    </w:p>
    <w:p>
      <w:pPr>
        <w:spacing w:after="80"/>
      </w:pPr>
      <w:r>
        <w:rPr>
          <w:rFonts w:ascii="Arial" w:hAnsi="Arial"/>
          <w:b w:val="0"/>
          <w:sz w:val="12"/>
        </w:rPr>
      </w:r>
    </w:p>
    <w:p>
      <w:pPr>
        <w:spacing w:after="120"/>
      </w:pPr>
      <w:r>
        <w:rPr>
          <w:rFonts w:ascii="Arial" w:hAnsi="Arial"/>
          <w:b/>
          <w:color w:val="2D6A4F"/>
          <w:sz w:val="24"/>
        </w:rPr>
        <w:t>4. Preise und Zahlungsbedingungen</w:t>
      </w:r>
    </w:p>
    <w:p>
      <w:pPr>
        <w:spacing w:after="80"/>
      </w:pPr>
      <w:r>
        <w:rPr>
          <w:rFonts w:ascii="Arial" w:hAnsi="Arial"/>
          <w:b w:val="0"/>
          <w:sz w:val="18"/>
        </w:rPr>
        <w:t>4.1 Die Preise verstehen sich in Schweizer Franken (CHF). Sofern nicht anders angegeben, sind die Preise exklusive Mehrwertsteuer (MWST).</w:t>
      </w:r>
    </w:p>
    <w:p>
      <w:pPr>
        <w:spacing w:after="80"/>
      </w:pPr>
      <w:r>
        <w:rPr>
          <w:rFonts w:ascii="Arial" w:hAnsi="Arial"/>
          <w:b w:val="0"/>
          <w:sz w:val="18"/>
        </w:rPr>
        <w:t>4.2 Rechnungen sind innert [30] Tagen nach Rechnungsstellung ohne Abzug zahlbar.</w:t>
      </w:r>
    </w:p>
    <w:p>
      <w:pPr>
        <w:spacing w:after="80"/>
      </w:pPr>
      <w:r>
        <w:rPr>
          <w:rFonts w:ascii="Arial" w:hAnsi="Arial"/>
          <w:b w:val="0"/>
          <w:sz w:val="18"/>
        </w:rPr>
        <w:t>4.3 Bei Zahlungsverzug ist der/die Auftragnehmer/in berechtigt, ohne Mahnung Verzugszinsen von 5% p.a. gemäss OR Art. 104 zu erheben.</w:t>
      </w:r>
    </w:p>
    <w:p>
      <w:pPr>
        <w:spacing w:after="80"/>
      </w:pPr>
      <w:r>
        <w:rPr>
          <w:rFonts w:ascii="Arial" w:hAnsi="Arial"/>
          <w:b w:val="0"/>
          <w:sz w:val="18"/>
        </w:rPr>
        <w:t>4.4 Bei grösseren Projekten kann der/die Auftragnehmer/in eine Anzahlung von bis zu 50% des Offertbetrags verlangen.</w:t>
      </w:r>
    </w:p>
    <w:p>
      <w:pPr>
        <w:spacing w:after="80"/>
      </w:pPr>
      <w:r>
        <w:rPr>
          <w:rFonts w:ascii="Arial" w:hAnsi="Arial"/>
          <w:b w:val="0"/>
          <w:sz w:val="18"/>
        </w:rPr>
        <w:t>4.5 Der/die Auftragnehmer/in behält sich das Recht vor, die Leistungserbringung bei ausstehenden Zahlungen zu sistieren.</w:t>
      </w:r>
    </w:p>
    <w:p>
      <w:pPr>
        <w:spacing w:after="80"/>
      </w:pPr>
      <w:r>
        <w:rPr>
          <w:rFonts w:ascii="Arial" w:hAnsi="Arial"/>
          <w:b w:val="0"/>
          <w:sz w:val="12"/>
        </w:rPr>
      </w:r>
    </w:p>
    <w:p>
      <w:pPr>
        <w:spacing w:after="120"/>
      </w:pPr>
      <w:r>
        <w:rPr>
          <w:rFonts w:ascii="Arial" w:hAnsi="Arial"/>
          <w:b/>
          <w:color w:val="2D6A4F"/>
          <w:sz w:val="24"/>
        </w:rPr>
        <w:t>5. Termine und Fristen</w:t>
      </w:r>
    </w:p>
    <w:p>
      <w:pPr>
        <w:spacing w:after="80"/>
      </w:pPr>
      <w:r>
        <w:rPr>
          <w:rFonts w:ascii="Arial" w:hAnsi="Arial"/>
          <w:b w:val="0"/>
          <w:sz w:val="18"/>
        </w:rPr>
        <w:t>5.1 Vereinbarte Termine und Fristen gelten als Richtwerte, sofern nicht ausdrücklich als Fixtermine vereinbart.</w:t>
      </w:r>
    </w:p>
    <w:p>
      <w:pPr>
        <w:spacing w:after="80"/>
      </w:pPr>
      <w:r>
        <w:rPr>
          <w:rFonts w:ascii="Arial" w:hAnsi="Arial"/>
          <w:b w:val="0"/>
          <w:sz w:val="18"/>
        </w:rPr>
        <w:t>5.2 Verzögerungen aufgrund höherer Gewalt, fehlender Mitwirkung des Auftraggebers/der Auftraggeberin oder unvorhersehbarer Umstände berechtigen den Auftragnehmer/die Auftragnehmerin zur angemessenen Fristverlängerung.</w:t>
      </w:r>
    </w:p>
    <w:p>
      <w:pPr>
        <w:spacing w:after="80"/>
      </w:pPr>
      <w:r>
        <w:rPr>
          <w:rFonts w:ascii="Arial" w:hAnsi="Arial"/>
          <w:b w:val="0"/>
          <w:sz w:val="18"/>
        </w:rPr>
        <w:t>5.3 Der/die Auftraggeber/in ist verpflichtet, die für die Leistungserbringung notwendigen Unterlagen, Informationen und Zugänge rechtzeitig bereitzustellen.</w:t>
      </w:r>
    </w:p>
    <w:p>
      <w:pPr>
        <w:spacing w:after="80"/>
      </w:pPr>
      <w:r>
        <w:rPr>
          <w:rFonts w:ascii="Arial" w:hAnsi="Arial"/>
          <w:b w:val="0"/>
          <w:sz w:val="12"/>
        </w:rPr>
      </w:r>
    </w:p>
    <w:p>
      <w:pPr>
        <w:spacing w:after="120"/>
      </w:pPr>
      <w:r>
        <w:rPr>
          <w:rFonts w:ascii="Arial" w:hAnsi="Arial"/>
          <w:b/>
          <w:color w:val="2D6A4F"/>
          <w:sz w:val="24"/>
        </w:rPr>
        <w:t>6. Mitwirkungspflichten</w:t>
      </w:r>
    </w:p>
    <w:p>
      <w:pPr>
        <w:spacing w:after="80"/>
      </w:pPr>
      <w:r>
        <w:rPr>
          <w:rFonts w:ascii="Arial" w:hAnsi="Arial"/>
          <w:b w:val="0"/>
          <w:sz w:val="18"/>
        </w:rPr>
        <w:t>6.1 Der/die Auftraggeber/in unterstützt den/die Auftragnehmer/in bei der Leistungserbringung im zumutbaren Umfang.</w:t>
      </w:r>
    </w:p>
    <w:p>
      <w:pPr>
        <w:spacing w:after="80"/>
      </w:pPr>
      <w:r>
        <w:rPr>
          <w:rFonts w:ascii="Arial" w:hAnsi="Arial"/>
          <w:b w:val="0"/>
          <w:sz w:val="18"/>
        </w:rPr>
        <w:t>6.2 Kommt der/die Auftraggeber/in seinen/ihren Mitwirkungspflichten nicht nach, ist der/die Auftragnehmer/in von der Einhaltung vereinbarter Termine befreit. Allfällig entstehender Mehraufwand wird zusätzlich in Rechnung gestellt.</w:t>
      </w:r>
    </w:p>
    <w:p>
      <w:pPr>
        <w:spacing w:after="80"/>
      </w:pPr>
      <w:r>
        <w:rPr>
          <w:rFonts w:ascii="Arial" w:hAnsi="Arial"/>
          <w:b w:val="0"/>
          <w:sz w:val="12"/>
        </w:rPr>
      </w:r>
    </w:p>
    <w:p>
      <w:pPr>
        <w:spacing w:after="120"/>
      </w:pPr>
      <w:r>
        <w:rPr>
          <w:rFonts w:ascii="Arial" w:hAnsi="Arial"/>
          <w:b/>
          <w:color w:val="2D6A4F"/>
          <w:sz w:val="24"/>
        </w:rPr>
        <w:t>7. Urheberrecht und geistiges Eigentum</w:t>
      </w:r>
    </w:p>
    <w:p>
      <w:pPr>
        <w:spacing w:after="80"/>
      </w:pPr>
      <w:r>
        <w:rPr>
          <w:rFonts w:ascii="Arial" w:hAnsi="Arial"/>
          <w:b w:val="0"/>
          <w:sz w:val="18"/>
        </w:rPr>
        <w:t>7.1 Sämtliche Urheberrechte und Nutzungsrechte an den erstellten Werken gehen erst mit vollständiger Bezahlung auf den/die Auftraggeber/in über, sofern nicht anders vereinbart.</w:t>
      </w:r>
    </w:p>
    <w:p>
      <w:pPr>
        <w:spacing w:after="80"/>
      </w:pPr>
      <w:r>
        <w:rPr>
          <w:rFonts w:ascii="Arial" w:hAnsi="Arial"/>
          <w:b w:val="0"/>
          <w:sz w:val="18"/>
        </w:rPr>
        <w:t>7.2 Der/die Auftragnehmer/in behält das Recht, die erbrachten Leistungen als Referenz in seinem/ihrem Portfolio zu verwenden, sofern keine Geheimhaltungsvereinbarung dem entgegensteht.</w:t>
      </w:r>
    </w:p>
    <w:p>
      <w:pPr>
        <w:spacing w:after="80"/>
      </w:pPr>
      <w:r>
        <w:rPr>
          <w:rFonts w:ascii="Arial" w:hAnsi="Arial"/>
          <w:b w:val="0"/>
          <w:sz w:val="18"/>
        </w:rPr>
        <w:t>7.3 Vorbestehende Immaterialgüterrechte des Auftragnehmers/der Auftragnehmerin (z.B. Templates, Frameworks, Bibliotheken) verbleiben beim Auftragnehmer/bei der Auftragnehmerin. Der/die Auftraggeber/in erhält ein einfaches, nicht übertragbares Nutzungsrecht.</w:t>
      </w:r>
    </w:p>
    <w:p>
      <w:pPr>
        <w:spacing w:after="80"/>
      </w:pPr>
      <w:r>
        <w:rPr>
          <w:rFonts w:ascii="Arial" w:hAnsi="Arial"/>
          <w:b w:val="0"/>
          <w:sz w:val="12"/>
        </w:rPr>
      </w:r>
    </w:p>
    <w:p>
      <w:pPr>
        <w:spacing w:after="120"/>
      </w:pPr>
      <w:r>
        <w:rPr>
          <w:rFonts w:ascii="Arial" w:hAnsi="Arial"/>
          <w:b/>
          <w:color w:val="2D6A4F"/>
          <w:sz w:val="24"/>
        </w:rPr>
        <w:t>8. Vertraulichkeit und Datenschutz</w:t>
      </w:r>
    </w:p>
    <w:p>
      <w:pPr>
        <w:spacing w:after="80"/>
      </w:pPr>
      <w:r>
        <w:rPr>
          <w:rFonts w:ascii="Arial" w:hAnsi="Arial"/>
          <w:b w:val="0"/>
          <w:sz w:val="18"/>
        </w:rPr>
        <w:t>8.1 Beide Parteien verpflichten sich, vertrauliche Informationen der jeweils anderen Partei geheim zu halten und nur zur Vertragserfüllung zu verwenden.</w:t>
      </w:r>
    </w:p>
    <w:p>
      <w:pPr>
        <w:spacing w:after="80"/>
      </w:pPr>
      <w:r>
        <w:rPr>
          <w:rFonts w:ascii="Arial" w:hAnsi="Arial"/>
          <w:b w:val="0"/>
          <w:sz w:val="18"/>
        </w:rPr>
        <w:t>8.2 Der/die Auftragnehmer/in bearbeitet personenbezogene Daten im Einklang mit dem Schweizer Datenschutzgesetz (DSG) und den anwendbaren kantonalen Vorschriften.</w:t>
      </w:r>
    </w:p>
    <w:p>
      <w:pPr>
        <w:spacing w:after="80"/>
      </w:pPr>
      <w:r>
        <w:rPr>
          <w:rFonts w:ascii="Arial" w:hAnsi="Arial"/>
          <w:b w:val="0"/>
          <w:sz w:val="18"/>
        </w:rPr>
        <w:t>8.3 Sofern der/die Auftragnehmer/in im Rahmen der Leistungserbringung Zugang zu Personendaten des Auftraggebers/der Auftraggeberin erhält, wird eine separate Auftragsbearbeitungsvereinbarung (AVV) gemäss Art. 9 DSG abgeschlossen.</w:t>
      </w:r>
    </w:p>
    <w:p>
      <w:pPr>
        <w:spacing w:after="80"/>
      </w:pPr>
      <w:r>
        <w:rPr>
          <w:rFonts w:ascii="Arial" w:hAnsi="Arial"/>
          <w:b w:val="0"/>
          <w:sz w:val="12"/>
        </w:rPr>
      </w:r>
    </w:p>
    <w:p>
      <w:pPr>
        <w:spacing w:after="120"/>
      </w:pPr>
      <w:r>
        <w:rPr>
          <w:rFonts w:ascii="Arial" w:hAnsi="Arial"/>
          <w:b/>
          <w:color w:val="2D6A4F"/>
          <w:sz w:val="24"/>
        </w:rPr>
        <w:t>9. Haftung</w:t>
      </w:r>
    </w:p>
    <w:p>
      <w:pPr>
        <w:spacing w:after="80"/>
      </w:pPr>
      <w:r>
        <w:rPr>
          <w:rFonts w:ascii="Arial" w:hAnsi="Arial"/>
          <w:b w:val="0"/>
          <w:sz w:val="18"/>
        </w:rPr>
        <w:t>9.1 Der/die Auftragnehmer/in haftet für direkte Schäden, die durch vorsätzliches oder grobfahrlässiges Verhalten verursacht werden.</w:t>
      </w:r>
    </w:p>
    <w:p>
      <w:pPr>
        <w:spacing w:after="80"/>
      </w:pPr>
      <w:r>
        <w:rPr>
          <w:rFonts w:ascii="Arial" w:hAnsi="Arial"/>
          <w:b w:val="0"/>
          <w:sz w:val="18"/>
        </w:rPr>
        <w:t>9.2 Die Haftung für leichte Fahrlässigkeit ist — soweit gesetzlich zulässig (OR Art. 100) — ausgeschlossen.</w:t>
      </w:r>
    </w:p>
    <w:p>
      <w:pPr>
        <w:spacing w:after="80"/>
      </w:pPr>
      <w:r>
        <w:rPr>
          <w:rFonts w:ascii="Arial" w:hAnsi="Arial"/>
          <w:b w:val="0"/>
          <w:sz w:val="18"/>
        </w:rPr>
        <w:t>9.3 Die Haftung ist in jedem Fall auf den Wert des jeweiligen Auftrags beschränkt. Folgeschäden, entgangener Gewinn und Drittansprüche sind ausgeschlossen.</w:t>
      </w:r>
    </w:p>
    <w:p>
      <w:pPr>
        <w:spacing w:after="80"/>
      </w:pPr>
      <w:r>
        <w:rPr>
          <w:rFonts w:ascii="Arial" w:hAnsi="Arial"/>
          <w:b w:val="0"/>
          <w:sz w:val="18"/>
        </w:rPr>
        <w:t>9.4 Mängelrügen müssen innert 10 Arbeitstagen nach Ablieferung schriftlich erfolgen. Danach gilt die Leistung als abgenommen.</w:t>
      </w:r>
    </w:p>
    <w:p>
      <w:pPr>
        <w:spacing w:after="80"/>
      </w:pPr>
      <w:r>
        <w:rPr>
          <w:rFonts w:ascii="Arial" w:hAnsi="Arial"/>
          <w:b w:val="0"/>
          <w:sz w:val="12"/>
        </w:rPr>
      </w:r>
    </w:p>
    <w:p>
      <w:pPr>
        <w:spacing w:after="120"/>
      </w:pPr>
      <w:r>
        <w:rPr>
          <w:rFonts w:ascii="Arial" w:hAnsi="Arial"/>
          <w:b/>
          <w:color w:val="2D6A4F"/>
          <w:sz w:val="24"/>
        </w:rPr>
        <w:t>10. Kündigung und Rücktritt</w:t>
      </w:r>
    </w:p>
    <w:p>
      <w:pPr>
        <w:spacing w:after="80"/>
      </w:pPr>
      <w:r>
        <w:rPr>
          <w:rFonts w:ascii="Arial" w:hAnsi="Arial"/>
          <w:b w:val="0"/>
          <w:sz w:val="18"/>
        </w:rPr>
        <w:t>10.1 Aufträge können von beiden Parteien jederzeit schriftlich gekündigt werden (OR Art. 404). Bei Kündigung durch den/die Auftraggeber/in sind die bis dahin erbrachten Leistungen sowie die entstandenen Kosten vollumfänglich zu vergüten.</w:t>
      </w:r>
    </w:p>
    <w:p>
      <w:pPr>
        <w:spacing w:after="80"/>
      </w:pPr>
      <w:r>
        <w:rPr>
          <w:rFonts w:ascii="Arial" w:hAnsi="Arial"/>
          <w:b w:val="0"/>
          <w:sz w:val="18"/>
        </w:rPr>
        <w:t>10.2 Der/die Auftragnehmer/in ist berechtigt, den Vertrag fristlos zu kündigen, wenn der/die Auftraggeber/in seinen/ihren Zahlungspflichten trotz Mahnung nicht nachkommt.</w:t>
      </w:r>
    </w:p>
    <w:p>
      <w:pPr>
        <w:spacing w:after="80"/>
      </w:pPr>
      <w:r>
        <w:rPr>
          <w:rFonts w:ascii="Arial" w:hAnsi="Arial"/>
          <w:b w:val="0"/>
          <w:sz w:val="18"/>
        </w:rPr>
        <w:t>10.3 Im Falle einer Kündigung sind bereits erhaltene Arbeitsergebnisse zurückzugeben bzw. zu vergüten.</w:t>
      </w:r>
    </w:p>
    <w:p>
      <w:pPr>
        <w:spacing w:after="80"/>
      </w:pPr>
      <w:r>
        <w:rPr>
          <w:rFonts w:ascii="Arial" w:hAnsi="Arial"/>
          <w:b w:val="0"/>
          <w:sz w:val="12"/>
        </w:rPr>
      </w:r>
    </w:p>
    <w:p>
      <w:pPr>
        <w:spacing w:after="120"/>
      </w:pPr>
      <w:r>
        <w:rPr>
          <w:rFonts w:ascii="Arial" w:hAnsi="Arial"/>
          <w:b/>
          <w:color w:val="2D6A4F"/>
          <w:sz w:val="24"/>
        </w:rPr>
        <w:t>11. Schlussbestimmungen</w:t>
      </w:r>
    </w:p>
    <w:p>
      <w:pPr>
        <w:spacing w:after="80"/>
      </w:pPr>
      <w:r>
        <w:rPr>
          <w:rFonts w:ascii="Arial" w:hAnsi="Arial"/>
          <w:b w:val="0"/>
          <w:sz w:val="18"/>
        </w:rPr>
        <w:t>11.1 Änderungen und Ergänzungen dieser AGB bedürfen der Schriftform.</w:t>
      </w:r>
    </w:p>
    <w:p>
      <w:pPr>
        <w:spacing w:after="80"/>
      </w:pPr>
      <w:r>
        <w:rPr>
          <w:rFonts w:ascii="Arial" w:hAnsi="Arial"/>
          <w:b w:val="0"/>
          <w:sz w:val="18"/>
        </w:rPr>
        <w:t>11.2 Sollten einzelne Bestimmungen dieser AGB unwirksam sein oder werden, bleibt die Wirksamkeit der übrigen Bestimmungen unberührt. An die Stelle der unwirksamen Bestimmung tritt eine wirksame, die dem wirtschaftlichen Zweck am nächsten kommt.</w:t>
      </w:r>
    </w:p>
    <w:p>
      <w:pPr>
        <w:spacing w:after="80"/>
      </w:pPr>
      <w:r>
        <w:rPr>
          <w:rFonts w:ascii="Arial" w:hAnsi="Arial"/>
          <w:b w:val="0"/>
          <w:sz w:val="18"/>
        </w:rPr>
        <w:t>11.3 Es gilt ausschliesslich schweizerisches Recht.</w:t>
      </w:r>
    </w:p>
    <w:p>
      <w:pPr>
        <w:spacing w:after="80"/>
      </w:pPr>
      <w:r>
        <w:rPr>
          <w:rFonts w:ascii="Arial" w:hAnsi="Arial"/>
          <w:b w:val="0"/>
          <w:sz w:val="18"/>
        </w:rPr>
        <w:t>11.4 Gerichtsstand ist [Ort], Schweiz. Für Konsumenten gelten die zwingenden Gerichtsstandsbestimmungen gemäss ZPO Art. 32.</w:t>
      </w:r>
    </w:p>
    <w:p>
      <w:pPr>
        <w:spacing w:after="80"/>
      </w:pPr>
      <w:r>
        <w:rPr>
          <w:rFonts w:ascii="Arial" w:hAnsi="Arial"/>
          <w:b w:val="0"/>
          <w:sz w:val="12"/>
        </w:rPr>
      </w:r>
    </w:p>
    <w:p>
      <w:pPr>
        <w:spacing w:after="320"/>
      </w:pPr>
      <w:r>
        <w:rPr>
          <w:rFonts w:ascii="Arial" w:hAnsi="Arial"/>
          <w:b w:val="0"/>
          <w:color w:val="E8E3DA"/>
          <w:sz w:val="16"/>
        </w:rPr>
        <w:t>──────────────────────────────────────────────────────────────────────</w:t>
      </w:r>
    </w:p>
    <w:p>
      <w:pPr>
        <w:spacing w:after="320"/>
      </w:pPr>
      <w:r>
        <w:rPr>
          <w:rFonts w:ascii="Arial" w:hAnsi="Arial"/>
          <w:b w:val="0"/>
          <w:sz w:val="20"/>
        </w:rPr>
        <w:t>Ort, Datum: ____________________________</w:t>
      </w:r>
    </w:p>
    <w:p>
      <w:pPr>
        <w:spacing w:after="320"/>
      </w:pPr>
      <w:r>
        <w:rPr>
          <w:rFonts w:ascii="Arial" w:hAnsi="Arial"/>
          <w:b w:val="0"/>
          <w:sz w:val="20"/>
        </w:rPr>
        <w:t>Unterschrift Auftragnehmer/in: ____________________________</w:t>
      </w:r>
    </w:p>
    <w:p>
      <w:pPr>
        <w:spacing w:after="480"/>
      </w:pPr>
      <w:r>
        <w:rPr>
          <w:rFonts w:ascii="Arial" w:hAnsi="Arial"/>
          <w:b w:val="0"/>
          <w:sz w:val="20"/>
        </w:rPr>
        <w:t>Unterschrift Auftraggeber/in: ____________________________</w:t>
      </w:r>
    </w:p>
    <w:p>
      <w:pPr>
        <w:spacing w:after="40"/>
      </w:pPr>
      <w:r>
        <w:rPr>
          <w:rFonts w:ascii="Arial" w:hAnsi="Arial"/>
          <w:b w:val="0"/>
          <w:color w:val="8A8479"/>
          <w:sz w:val="16"/>
        </w:rPr>
        <w:t>Diese Vorlage wurde erstellt von einzly.ch — Smarte Buchhaltung für Schweizer Selbständige.</w:t>
      </w:r>
    </w:p>
    <w:p>
      <w:pPr>
        <w:spacing w:after="0"/>
      </w:pPr>
      <w:r>
        <w:rPr>
          <w:rFonts w:ascii="Arial" w:hAnsi="Arial"/>
          <w:b w:val="0"/>
          <w:color w:val="8A8479"/>
          <w:sz w:val="16"/>
        </w:rPr>
        <w:t>Hinweis: Diese Vorlage ersetzt keine Rechtsberatung. Lassen Sie Ihre AGB bei Bedarf von einem Anwalt prüfen.</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